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D8" w:rsidRPr="00D04AD8" w:rsidRDefault="00D04AD8" w:rsidP="00D04AD8">
      <w:pPr>
        <w:jc w:val="both"/>
        <w:rPr>
          <w:rFonts w:ascii="Times New Roman" w:hAnsi="Times New Roman"/>
          <w:b/>
          <w:sz w:val="24"/>
          <w:szCs w:val="20"/>
        </w:rPr>
      </w:pPr>
      <w:r w:rsidRPr="00D04AD8">
        <w:rPr>
          <w:rFonts w:ascii="Times New Roman" w:hAnsi="Times New Roman"/>
          <w:b/>
          <w:sz w:val="24"/>
          <w:szCs w:val="20"/>
        </w:rPr>
        <w:t>Seznam alergenov:</w:t>
      </w:r>
      <w:bookmarkStart w:id="0" w:name="_GoBack"/>
      <w:bookmarkEnd w:id="0"/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1. Žita, ki vsebujejo gluten, zlasti: pšenica (npr. pira in </w:t>
      </w:r>
      <w:proofErr w:type="spellStart"/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horasan</w:t>
      </w:r>
      <w:proofErr w:type="spellEnd"/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), rž, ječmen, oves ali njihove križane vrste, in proizvodi iz njih, razen: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(a) glukoznih sirupov na osnovi pšenice, vključno z dekstrozo;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(b) 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maltodekstrinov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na osnovi pšenice </w:t>
      </w:r>
      <w:hyperlink r:id="rId5" w:anchor="E0042" w:history="1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(c) glukoznih sirupov na osnovi ječmena;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(d) žit, ki se uporabljajo za alkoholne destilate, vključno z etilnim alkoholom kmetijskega izvora;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2. raki in proizvodi iz njih;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3. jajca in proizvodi iz njih;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4. ribe in proizvodi iz njih, razen: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(a) ribje želatine, ki se uporablja kot nosilec za vitamine ali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karotenoide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(b) ribje želatine ali želatine iz ribjih mehurjev, ki se uporablja kot sredstvo za bistrenje piva in vina;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5. arašidi (kikiriki) in proizvodi iz njih;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6. zrnje soje in proizvodi iz njega, razen: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               (a) popolnoma rafiniranega sojinega olja in maščob</w:t>
      </w:r>
      <w:r w:rsidRPr="00D04AD8">
        <w:rPr>
          <w:rFonts w:ascii="Times New Roman" w:eastAsia="Times New Roman" w:hAnsi="Times New Roman"/>
          <w:i/>
          <w:iCs/>
          <w:sz w:val="23"/>
          <w:szCs w:val="23"/>
          <w:lang w:eastAsia="sl-SI"/>
        </w:rPr>
        <w:t>)</w:t>
      </w: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               (b) naravnih zmesi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tokoferola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(E306), naravnega D-alfa-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tokoferola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, naravnega D-alfa-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tokoferol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acetata, naravnega D-alfa-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tokoferol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sukcinata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iz soje;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(c) rastlinskih sterolov in estrov rastlinskih sterolov iz sojinega olja;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(d) rastlinskih estrov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stanola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, proizvedenih iz sterolov iz sojinega olja;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7. mleko in mlečni proizvodi (ki vsebujejo laktozo), razen: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                   (a) sirotke, ki se uporablja za alkoholne destilate, vključno z etilnim alkoholom kmetijskega izvora;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                   (b) 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laktitola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8. oreški</w:t>
      </w:r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, in sicer mandlji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Amygdalus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communis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L.), lešniki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Corylus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avellana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), orehi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Juglans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regia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), indijski oreščki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Anacardium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occidentale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), ameriški orehi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Carya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illinoinensis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Wangenh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.) K. Koch), brazilski oreščki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Bertholletia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excelsa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), pistacija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Pistacia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vera),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makadamija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ali orehi Queensland (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Macadamia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 xml:space="preserve"> </w:t>
      </w:r>
      <w:proofErr w:type="spellStart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ternifolia</w:t>
      </w:r>
      <w:proofErr w:type="spellEnd"/>
      <w:r w:rsidRPr="00D04AD8">
        <w:rPr>
          <w:rFonts w:ascii="Times New Roman" w:eastAsia="Times New Roman" w:hAnsi="Times New Roman"/>
          <w:sz w:val="23"/>
          <w:szCs w:val="23"/>
          <w:lang w:eastAsia="sl-SI"/>
        </w:rPr>
        <w:t>) ter proizvodi iz njih, razen oreškov, ki se uporabljajo za alkoholne destilate, vključno z etilnim alkoholom kmetijskega izvora;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9. listna zelena in proizvodi iz nje;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10. gorčično seme in proizvodi iz njega;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11. sezamovo seme in proizvodi iz njega;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12. žveplov dioksid in sulfiti v koncentraciji več kot 10 mg/kg ali 10 mg/l glede na skupni SO2, ki se izračunajo za proizvode, ki so pripravljeni za uživanje ali obnovljeni v skladu z navodili proizvajalcev;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13. volčji bob in proizvodi iz njega;</w:t>
      </w:r>
    </w:p>
    <w:p w:rsidR="00D04AD8" w:rsidRPr="00D04AD8" w:rsidRDefault="00D04AD8" w:rsidP="00D04AD8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D04AD8">
        <w:rPr>
          <w:rFonts w:ascii="Times New Roman" w:eastAsia="Times New Roman" w:hAnsi="Times New Roman"/>
          <w:b/>
          <w:sz w:val="23"/>
          <w:szCs w:val="23"/>
          <w:lang w:eastAsia="sl-SI"/>
        </w:rPr>
        <w:t>14. mehkužci in proizvodi iz njih.</w:t>
      </w:r>
    </w:p>
    <w:p w:rsidR="008C7441" w:rsidRPr="00D04AD8" w:rsidRDefault="008C7441">
      <w:pPr>
        <w:rPr>
          <w:sz w:val="23"/>
          <w:szCs w:val="23"/>
        </w:rPr>
      </w:pPr>
    </w:p>
    <w:sectPr w:rsidR="008C7441" w:rsidRPr="00D04AD8" w:rsidSect="00D04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8"/>
    <w:rsid w:val="008C7441"/>
    <w:rsid w:val="00D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A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A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SL/TXT/?qid=1415864949972&amp;uri=CELEX:02011R1169-20140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2020-02-03T09:26:00Z</dcterms:created>
  <dcterms:modified xsi:type="dcterms:W3CDTF">2020-02-03T09:27:00Z</dcterms:modified>
</cp:coreProperties>
</file>